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</w:pPr>
      <w:r>
        <w:rPr/>
        <w:t>10장 숙제 해답</w:t>
      </w:r>
    </w:p>
    <w:p>
      <w:pPr>
        <w:pStyle w:val="0"/>
        <w:widowControl w:val="off"/>
      </w:pPr>
      <w:r>
        <w:rPr/>
        <w:t>4.</w:t>
      </w:r>
    </w:p>
    <w:p>
      <w:pPr>
        <w:pStyle w:val="0"/>
        <w:widowControl w:val="off"/>
      </w:pPr>
      <w:r>
        <w:drawing>
          <wp:anchor distT="0" distB="0" distL="0" distR="0" simplePos="0" relativeHeight="1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82361" cy="4241673"/>
            <wp:effectExtent l="0" t="0" r="0" b="0"/>
            <wp:wrapTopAndBottom/>
            <wp:docPr id="1" name="그림 %d 1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33b42ea5.bmp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682361" cy="4241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/>
        <w:t>12.</w:t>
      </w:r>
    </w:p>
    <w:p>
      <w:pPr>
        <w:pStyle w:val="0"/>
        <w:widowControl w:val="off"/>
      </w:pPr>
      <w: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98061" cy="999363"/>
            <wp:effectExtent l="0" t="0" r="0" b="0"/>
            <wp:wrapTopAndBottom/>
            <wp:docPr id="2" name="그림 %d 2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33b42ea6.bmp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298061" cy="99936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/>
        <w:t>13.</w:t>
      </w:r>
    </w:p>
    <w:p>
      <w:pPr>
        <w:pStyle w:val="0"/>
        <w:widowControl w:val="off"/>
      </w:pPr>
      <w: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75858" cy="2148586"/>
            <wp:effectExtent l="0" t="0" r="0" b="0"/>
            <wp:wrapTopAndBottom/>
            <wp:docPr id="3" name="그림 %d 3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33b42ea7.bmp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975858" cy="214858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r>
        <w:br w:type="page"/>
      </w:r>
    </w:p>
    <w:p>
      <w:pPr>
        <w:pStyle w:val="0"/>
        <w:widowControl w:val="off"/>
      </w:pPr>
      <w:r>
        <w:rPr/>
        <w:t xml:space="preserve">15. </w:t>
      </w:r>
    </w:p>
    <w:p>
      <w:pPr>
        <w:pStyle w:val="0"/>
        <w:widowControl w:val="off"/>
      </w:pPr>
      <w: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3269615"/>
            <wp:effectExtent l="0" t="0" r="0" b="0"/>
            <wp:wrapTopAndBottom/>
            <wp:docPr id="4" name="그림 %d 4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33b42ea8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961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/>
        <w:t>18.</w:t>
      </w:r>
    </w:p>
    <w:p>
      <w:pPr>
        <w:pStyle w:val="0"/>
        <w:widowControl w:val="off"/>
      </w:pPr>
      <w: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2978912"/>
            <wp:effectExtent l="0" t="0" r="0" b="0"/>
            <wp:wrapTopAndBottom/>
            <wp:docPr id="5" name="그림 %d 5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33b42ea9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7891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/>
        <w:t>24.</w:t>
      </w:r>
    </w:p>
    <w:p>
      <w:pPr>
        <w:pStyle w:val="0"/>
        <w:widowControl w:val="off"/>
      </w:pPr>
      <w: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323088"/>
            <wp:effectExtent l="0" t="0" r="0" b="0"/>
            <wp:wrapTopAndBottom/>
            <wp:docPr id="6" name="그림 %d 6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33b42eaa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308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</w:pPr>
      <w:r>
        <w:rPr/>
        <w:t>25.</w:t>
      </w:r>
    </w:p>
    <w:p>
      <w:pPr>
        <w:pStyle w:val="0"/>
        <w:widowControl w:val="off"/>
      </w:pPr>
      <w: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1012444"/>
            <wp:effectExtent l="0" t="0" r="0" b="0"/>
            <wp:wrapTopAndBottom/>
            <wp:docPr id="7" name="그림 %d 7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33b42eab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244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r>
        <w:br w:type="page"/>
      </w:r>
    </w:p>
    <w:p>
      <w:pPr>
        <w:pStyle w:val="0"/>
        <w:widowControl w:val="off"/>
      </w:pPr>
      <w:r>
        <w:rPr/>
        <w:t xml:space="preserve">28. </w:t>
      </w:r>
    </w:p>
    <w:p>
      <w:pPr>
        <w:pStyle w:val="0"/>
        <w:widowControl w:val="off"/>
      </w:pPr>
      <w: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841629"/>
            <wp:effectExtent l="0" t="0" r="0" b="0"/>
            <wp:wrapTopAndBottom/>
            <wp:docPr id="8" name="그림 %d 8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33b42ea2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62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/>
        <w:t>33.</w:t>
      </w:r>
    </w:p>
    <w:p>
      <w:pPr>
        <w:pStyle w:val="0"/>
        <w:widowControl w:val="off"/>
      </w:pPr>
      <w: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3958209"/>
            <wp:effectExtent l="0" t="0" r="0" b="0"/>
            <wp:wrapTopAndBottom/>
            <wp:docPr id="9" name="그림 %d 9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33b42ea3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5820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</w:pPr>
      <w:r>
        <w:rPr/>
        <w:t xml:space="preserve">40. </w:t>
      </w:r>
    </w:p>
    <w:p>
      <w:pPr>
        <w:pStyle w:val="0"/>
        <w:widowControl w:val="off"/>
      </w:pPr>
      <w:r>
        <w:drawing>
          <wp:anchor distT="0" distB="0" distL="0" distR="0" simplePos="0" relativeHeight="1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49724" cy="1006221"/>
            <wp:effectExtent l="0" t="0" r="0" b="0"/>
            <wp:wrapTopAndBottom/>
            <wp:docPr id="10" name="그림 %d 10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33b42ea4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9724" cy="100622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1134" w:bottom="850" w:left="1134" w:header="1134" w:footer="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3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bmp"  /><Relationship Id="rId10" Type="http://schemas.openxmlformats.org/officeDocument/2006/relationships/image" Target="media/image9.bmp"  /><Relationship Id="rId11" Type="http://schemas.openxmlformats.org/officeDocument/2006/relationships/settings" Target="settings.xml"  /><Relationship Id="rId12" Type="http://schemas.openxmlformats.org/officeDocument/2006/relationships/styles" Target="styles.xml"  /><Relationship Id="rId13" Type="http://schemas.openxmlformats.org/officeDocument/2006/relationships/numbering" Target="numbering.xml"  /><Relationship Id="rId2" Type="http://schemas.openxmlformats.org/officeDocument/2006/relationships/image" Target="media/image1.bmp"  /><Relationship Id="rId3" Type="http://schemas.openxmlformats.org/officeDocument/2006/relationships/image" Target="media/image2.bmp"  /><Relationship Id="rId4" Type="http://schemas.openxmlformats.org/officeDocument/2006/relationships/image" Target="media/image3.bmp"  /><Relationship Id="rId5" Type="http://schemas.openxmlformats.org/officeDocument/2006/relationships/image" Target="media/image4.bmp"  /><Relationship Id="rId6" Type="http://schemas.openxmlformats.org/officeDocument/2006/relationships/image" Target="media/image5.bmp"  /><Relationship Id="rId7" Type="http://schemas.openxmlformats.org/officeDocument/2006/relationships/image" Target="media/image6.bmp"  /><Relationship Id="rId8" Type="http://schemas.openxmlformats.org/officeDocument/2006/relationships/image" Target="media/image7.bmp"  /><Relationship Id="rId9" Type="http://schemas.openxmlformats.org/officeDocument/2006/relationships/image" Target="media/image8.bmp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10장 숙제 해답</dc:title>
  <dc:creator>user</dc:creator>
  <cp:lastModifiedBy>user</cp:lastModifiedBy>
  <dcterms:created xsi:type="dcterms:W3CDTF">2018-04-24T03:48:41.497</dcterms:created>
  <dcterms:modified xsi:type="dcterms:W3CDTF">2018-04-24T04:08:42.296</dcterms:modified>
  <cp:version>0500.0500.01</cp:version>
</cp:coreProperties>
</file>